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8B1F2" w14:textId="77777777" w:rsidR="0047701D" w:rsidRDefault="0047701D" w:rsidP="00AE755F">
      <w:pPr>
        <w:pStyle w:val="Heading2"/>
        <w:spacing w:line="244" w:lineRule="exact"/>
        <w:ind w:left="0"/>
        <w:rPr>
          <w:sz w:val="12"/>
          <w:szCs w:val="12"/>
        </w:rPr>
      </w:pPr>
    </w:p>
    <w:p w14:paraId="1CB891B1" w14:textId="5E6DC35E" w:rsidR="008C6531" w:rsidRPr="00EE78D6" w:rsidRDefault="00336A19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E0095B">
        <w:rPr>
          <w:rFonts w:ascii="Century Gothic" w:hAnsi="Century Gothic"/>
          <w:b/>
          <w:bCs/>
          <w:sz w:val="24"/>
          <w:szCs w:val="24"/>
        </w:rPr>
        <w:t xml:space="preserve">41660 Master of Human Resources and Employment Relations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6FB9F17D" w14:textId="6A099326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DC3BEB">
        <w:rPr>
          <w:bCs/>
          <w:color w:val="231F20"/>
        </w:rPr>
        <w:t>2</w:t>
      </w:r>
    </w:p>
    <w:p w14:paraId="4B723F79" w14:textId="77777777" w:rsidR="008C6531" w:rsidRDefault="008C6531" w:rsidP="008C6531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Pr="0079051F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78F9D08E" w14:textId="77777777" w:rsidR="008C6531" w:rsidRPr="006E23DC" w:rsidRDefault="008C6531" w:rsidP="008C6531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8B159E">
        <w:rPr>
          <w:color w:val="231F20"/>
          <w:shd w:val="clear" w:color="auto" w:fill="CCCCFF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22C2E25B" w14:textId="77777777" w:rsidR="008C6531" w:rsidRDefault="008C6531" w:rsidP="008C6531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AE298B" w14:paraId="6476EDCC" w14:textId="77777777" w:rsidTr="003302E9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textDirection w:val="btLr"/>
          </w:tcPr>
          <w:p w14:paraId="29727FD2" w14:textId="7A04CEA3" w:rsidR="00AE298B" w:rsidRPr="00983B47" w:rsidRDefault="00AE298B" w:rsidP="00AE298B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AE755F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12" w:space="0" w:color="FFFFFF" w:themeColor="background1"/>
              <w:right w:val="single" w:sz="24" w:space="0" w:color="25408F"/>
            </w:tcBorders>
            <w:vAlign w:val="center"/>
          </w:tcPr>
          <w:p w14:paraId="289E6F10" w14:textId="77777777" w:rsidR="00AE298B" w:rsidRDefault="00AE298B" w:rsidP="00AE298B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472484A8" w14:textId="77777777" w:rsidR="00AE298B" w:rsidRPr="00647C6B" w:rsidRDefault="00AE298B" w:rsidP="00AE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HRMT5502</w:t>
            </w:r>
          </w:p>
          <w:p w14:paraId="5B0F5FA4" w14:textId="5F01F254" w:rsidR="00AE298B" w:rsidRPr="00EE78D6" w:rsidRDefault="00AE298B" w:rsidP="00AE298B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People Analytics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ECF2D7" w:themeFill="accent6" w:themeFillTint="33"/>
            <w:vAlign w:val="center"/>
          </w:tcPr>
          <w:p w14:paraId="427E7A04" w14:textId="77777777" w:rsidR="00AE298B" w:rsidRDefault="00AE298B" w:rsidP="00AE298B">
            <w:pPr>
              <w:pStyle w:val="TableParagraph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50580">
              <w:rPr>
                <w:b/>
                <w:sz w:val="20"/>
                <w:szCs w:val="20"/>
              </w:rPr>
              <w:t>EMPL5555</w:t>
            </w:r>
            <w:r w:rsidRPr="00550580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</w:p>
          <w:p w14:paraId="3E8E10C0" w14:textId="091BCE83" w:rsidR="00AE298B" w:rsidRPr="00EE78D6" w:rsidRDefault="00AE298B" w:rsidP="00AE298B">
            <w:pPr>
              <w:pStyle w:val="TableParagraph"/>
              <w:jc w:val="center"/>
              <w:rPr>
                <w:sz w:val="20"/>
                <w:szCs w:val="20"/>
              </w:rPr>
            </w:pPr>
            <w:r w:rsidRPr="00550580">
              <w:rPr>
                <w:sz w:val="20"/>
                <w:szCs w:val="20"/>
              </w:rPr>
              <w:t>Employee Relations Law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ECF2D7" w:themeFill="accent6" w:themeFillTint="33"/>
            <w:vAlign w:val="center"/>
          </w:tcPr>
          <w:p w14:paraId="6B09DFA0" w14:textId="77777777" w:rsidR="00AE298B" w:rsidRPr="00647C6B" w:rsidRDefault="00AE298B" w:rsidP="00AE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EMPL5514</w:t>
            </w:r>
          </w:p>
          <w:p w14:paraId="17113BB4" w14:textId="74D4E08D" w:rsidR="00AE298B" w:rsidRPr="008B159E" w:rsidRDefault="00AE298B" w:rsidP="00AE298B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Negotiation &amp; Dispute Resolution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CACFF0" w:themeFill="text2" w:themeFillTint="33"/>
            <w:vAlign w:val="center"/>
          </w:tcPr>
          <w:p w14:paraId="0FD777DA" w14:textId="77777777" w:rsidR="00E3508E" w:rsidRDefault="00E3508E" w:rsidP="00E3508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</w:t>
            </w:r>
            <w:r w:rsidRPr="000B665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or Option</w:t>
            </w:r>
          </w:p>
          <w:p w14:paraId="3538F0B4" w14:textId="581DA38F" w:rsidR="00AE298B" w:rsidRPr="008B159E" w:rsidRDefault="00E3508E" w:rsidP="00E3508E">
            <w:pPr>
              <w:pStyle w:val="TableParagraph"/>
              <w:jc w:val="center"/>
              <w:rPr>
                <w:sz w:val="20"/>
                <w:szCs w:val="20"/>
              </w:rPr>
            </w:pPr>
            <w:r w:rsidRPr="000B665E">
              <w:rPr>
                <w:bCs/>
                <w:sz w:val="20"/>
                <w:szCs w:val="20"/>
              </w:rPr>
              <w:t>Applied Professional Business Communication</w:t>
            </w:r>
          </w:p>
        </w:tc>
      </w:tr>
      <w:tr w:rsidR="00AE298B" w14:paraId="11C5BE5D" w14:textId="77777777" w:rsidTr="003302E9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single" w:sz="12" w:space="0" w:color="FFFFFF" w:themeColor="background1"/>
              <w:right w:val="single" w:sz="12" w:space="0" w:color="FFFFFF" w:themeColor="background1"/>
            </w:tcBorders>
            <w:textDirection w:val="btLr"/>
            <w:vAlign w:val="center"/>
          </w:tcPr>
          <w:p w14:paraId="418DA518" w14:textId="10328378" w:rsidR="00AE298B" w:rsidRDefault="00AE298B" w:rsidP="00AE298B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AE755F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72035877" w14:textId="77777777" w:rsidR="00AE298B" w:rsidRDefault="00AE298B" w:rsidP="00AE298B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0565C9C4" w14:textId="77777777" w:rsidR="00AE298B" w:rsidRDefault="00AE298B" w:rsidP="00AE298B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2CFA137C" w14:textId="77777777" w:rsidR="00AE298B" w:rsidRPr="00983B47" w:rsidRDefault="00AE298B" w:rsidP="00AE298B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single" w:sz="12" w:space="0" w:color="FFFFFF" w:themeColor="background1"/>
              <w:right w:val="single" w:sz="24" w:space="0" w:color="25408F"/>
            </w:tcBorders>
            <w:vAlign w:val="center"/>
          </w:tcPr>
          <w:p w14:paraId="10CA4721" w14:textId="77777777" w:rsidR="00AE298B" w:rsidRDefault="00AE298B" w:rsidP="00AE298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37947EC2" w14:textId="77777777" w:rsidR="00AE298B" w:rsidRPr="00647C6B" w:rsidRDefault="00AE298B" w:rsidP="00AE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HRMT5501</w:t>
            </w:r>
          </w:p>
          <w:p w14:paraId="0D4816A6" w14:textId="56CFAB45" w:rsidR="00AE298B" w:rsidRPr="00EE78D6" w:rsidRDefault="00AE298B" w:rsidP="00AE298B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Diversity &amp; Inclusion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ECF2D7" w:themeFill="accent6" w:themeFillTint="33"/>
            <w:vAlign w:val="center"/>
          </w:tcPr>
          <w:p w14:paraId="69D146F5" w14:textId="77777777" w:rsidR="00AE298B" w:rsidRPr="00647C6B" w:rsidRDefault="00AE298B" w:rsidP="00AE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HRMT5518</w:t>
            </w:r>
          </w:p>
          <w:p w14:paraId="1A2D0655" w14:textId="1C9C04B1" w:rsidR="00AE298B" w:rsidRPr="00EE78D6" w:rsidRDefault="00AE298B" w:rsidP="00AE298B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Strategic Human Resource Management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ECF2D7" w:themeFill="accent6" w:themeFillTint="33"/>
            <w:vAlign w:val="center"/>
          </w:tcPr>
          <w:p w14:paraId="4D8220D2" w14:textId="77777777" w:rsidR="00AE298B" w:rsidRPr="00647C6B" w:rsidRDefault="00AE298B" w:rsidP="00AE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EMPL5511</w:t>
            </w:r>
          </w:p>
          <w:p w14:paraId="0154FCFD" w14:textId="1431FB6C" w:rsidR="00AE298B" w:rsidRPr="00EE78D6" w:rsidRDefault="00AE298B" w:rsidP="00AE298B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Employment Relations in a Global Context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ECF2D7" w:themeFill="accent6" w:themeFillTint="33"/>
            <w:vAlign w:val="center"/>
          </w:tcPr>
          <w:p w14:paraId="753DC6C0" w14:textId="77777777" w:rsidR="00AE298B" w:rsidRPr="00647C6B" w:rsidRDefault="00AE298B" w:rsidP="00AE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HRMT5530</w:t>
            </w:r>
          </w:p>
          <w:p w14:paraId="4F307A04" w14:textId="5DFEA291" w:rsidR="00AE298B" w:rsidRPr="008B159E" w:rsidRDefault="00AE298B" w:rsidP="00AE298B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Career Development &amp; Employability</w:t>
            </w:r>
          </w:p>
        </w:tc>
      </w:tr>
      <w:tr w:rsidR="00AE298B" w14:paraId="3810E2D9" w14:textId="77777777" w:rsidTr="003302E9">
        <w:trPr>
          <w:cantSplit/>
          <w:trHeight w:val="992"/>
        </w:trPr>
        <w:tc>
          <w:tcPr>
            <w:tcW w:w="400" w:type="dxa"/>
            <w:vMerge/>
            <w:tcBorders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textDirection w:val="btLr"/>
          </w:tcPr>
          <w:p w14:paraId="6A24BBEA" w14:textId="77777777" w:rsidR="00AE298B" w:rsidRDefault="00AE298B" w:rsidP="00AE298B">
            <w:pPr>
              <w:pStyle w:val="TableParagraph"/>
              <w:spacing w:before="66"/>
              <w:ind w:left="113" w:right="383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12" w:space="0" w:color="FFFFFF" w:themeColor="background1"/>
              <w:bottom w:val="single" w:sz="12" w:space="0" w:color="auto"/>
              <w:right w:val="single" w:sz="24" w:space="0" w:color="25408F"/>
            </w:tcBorders>
            <w:vAlign w:val="center"/>
          </w:tcPr>
          <w:p w14:paraId="1E4A00D0" w14:textId="77777777" w:rsidR="00AE298B" w:rsidRDefault="00AE298B" w:rsidP="00AE298B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57322999" w14:textId="77777777" w:rsidR="00AE298B" w:rsidRPr="00647C6B" w:rsidRDefault="00AE298B" w:rsidP="00AE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EMPL5450</w:t>
            </w:r>
          </w:p>
          <w:p w14:paraId="6893E465" w14:textId="3A72A53B" w:rsidR="00AE298B" w:rsidRPr="00765432" w:rsidRDefault="00AE298B" w:rsidP="00AE298B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Sustainability and Employment Relations</w:t>
            </w: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3F55EA58" w14:textId="77777777" w:rsidR="00AE298B" w:rsidRPr="00647C6B" w:rsidRDefault="00AE298B" w:rsidP="00AE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EMPL5501</w:t>
            </w:r>
          </w:p>
          <w:p w14:paraId="079AEFBD" w14:textId="5E0C15EC" w:rsidR="00AE298B" w:rsidRPr="00765432" w:rsidRDefault="00AE298B" w:rsidP="00AE298B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Strategic Workplace Relations</w:t>
            </w: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3DECEEC1" w14:textId="6F8328AD" w:rsidR="00AE298B" w:rsidRPr="00765432" w:rsidRDefault="00AE298B" w:rsidP="00AE298B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647C6B">
              <w:rPr>
                <w:rFonts w:ascii="Century Gothic" w:hAnsi="Century Gothic"/>
                <w:b/>
                <w:bCs/>
                <w:sz w:val="20"/>
                <w:szCs w:val="20"/>
                <w:lang w:val="en-AU"/>
              </w:rPr>
              <w:t>Option</w:t>
            </w: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4A6FA4C4" w14:textId="1B9CCC16" w:rsidR="00AE298B" w:rsidRPr="00765432" w:rsidRDefault="00AE298B" w:rsidP="00AE298B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647C6B">
              <w:rPr>
                <w:rFonts w:ascii="Century Gothic" w:hAnsi="Century Gothic"/>
                <w:b/>
                <w:bCs/>
                <w:sz w:val="20"/>
                <w:szCs w:val="20"/>
                <w:lang w:val="en-AU"/>
              </w:rPr>
              <w:t>Option</w:t>
            </w:r>
          </w:p>
        </w:tc>
      </w:tr>
    </w:tbl>
    <w:p w14:paraId="7ADB6B08" w14:textId="77777777" w:rsidR="0047701D" w:rsidRDefault="0047701D" w:rsidP="00746B89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jc w:val="center"/>
        <w:rPr>
          <w:sz w:val="16"/>
          <w:szCs w:val="16"/>
        </w:rPr>
      </w:pPr>
    </w:p>
    <w:p w14:paraId="7B3739AF" w14:textId="77777777" w:rsidR="00DD24C3" w:rsidRDefault="00DD24C3" w:rsidP="00DD24C3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10ACED82" w14:textId="77777777" w:rsidR="00DD24C3" w:rsidRDefault="00DD24C3" w:rsidP="00DD24C3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55203C50" w14:textId="77777777" w:rsidR="00DD24C3" w:rsidRDefault="00DD24C3" w:rsidP="00DD24C3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50B6A9B8" w14:textId="77777777" w:rsidR="00DD24C3" w:rsidRPr="00B67CCD" w:rsidRDefault="00DD24C3" w:rsidP="00DD24C3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</w:p>
    <w:p w14:paraId="0A99DDD3" w14:textId="77777777" w:rsidR="00DD24C3" w:rsidRPr="00956C7F" w:rsidRDefault="00DD24C3" w:rsidP="00DD24C3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  <w:r w:rsidRPr="00956C7F">
        <w:rPr>
          <w:b/>
          <w:bCs/>
          <w:sz w:val="16"/>
          <w:szCs w:val="16"/>
        </w:rPr>
        <w:t>Notes</w:t>
      </w:r>
      <w:r>
        <w:rPr>
          <w:b/>
          <w:bCs/>
          <w:sz w:val="16"/>
          <w:szCs w:val="16"/>
        </w:rPr>
        <w:t>:</w:t>
      </w:r>
    </w:p>
    <w:p w14:paraId="4BDFA34B" w14:textId="77777777" w:rsidR="00DD24C3" w:rsidRPr="00E97BB6" w:rsidRDefault="00DD24C3" w:rsidP="00DD24C3">
      <w:pPr>
        <w:pStyle w:val="ListParagraph"/>
        <w:numPr>
          <w:ilvl w:val="0"/>
          <w:numId w:val="9"/>
        </w:numPr>
        <w:rPr>
          <w:sz w:val="16"/>
          <w:szCs w:val="16"/>
        </w:rPr>
      </w:pPr>
      <w:r w:rsidRPr="00E97BB6">
        <w:rPr>
          <w:sz w:val="16"/>
          <w:szCs w:val="16"/>
        </w:rPr>
        <w:t xml:space="preserve">*BUSN5100 is required for students who have not completed ATAR English or equivalent </w:t>
      </w:r>
      <w:r>
        <w:rPr>
          <w:sz w:val="16"/>
          <w:szCs w:val="16"/>
        </w:rPr>
        <w:t xml:space="preserve">– double check </w:t>
      </w:r>
    </w:p>
    <w:p w14:paraId="5D886490" w14:textId="77777777" w:rsidR="00DD24C3" w:rsidRPr="00956C7F" w:rsidRDefault="00DD24C3" w:rsidP="00DD24C3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  <w:r w:rsidRPr="00956C7F">
        <w:rPr>
          <w:sz w:val="16"/>
          <w:szCs w:val="16"/>
        </w:rPr>
        <w:t>Information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about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unit</w:t>
      </w:r>
      <w:r w:rsidRPr="00956C7F">
        <w:rPr>
          <w:spacing w:val="-6"/>
          <w:sz w:val="16"/>
          <w:szCs w:val="16"/>
        </w:rPr>
        <w:t xml:space="preserve"> </w:t>
      </w:r>
      <w:r w:rsidRPr="00956C7F">
        <w:rPr>
          <w:sz w:val="16"/>
          <w:szCs w:val="16"/>
        </w:rPr>
        <w:t>availability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should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be</w:t>
      </w:r>
      <w:r w:rsidRPr="00956C7F">
        <w:rPr>
          <w:spacing w:val="-4"/>
          <w:sz w:val="16"/>
          <w:szCs w:val="16"/>
        </w:rPr>
        <w:t xml:space="preserve"> </w:t>
      </w:r>
      <w:r w:rsidRPr="00956C7F">
        <w:rPr>
          <w:sz w:val="16"/>
          <w:szCs w:val="16"/>
        </w:rPr>
        <w:t>checked</w:t>
      </w:r>
      <w:r w:rsidRPr="00956C7F">
        <w:rPr>
          <w:spacing w:val="-4"/>
          <w:sz w:val="16"/>
          <w:szCs w:val="16"/>
        </w:rPr>
        <w:t xml:space="preserve"> </w:t>
      </w:r>
      <w:r w:rsidRPr="00956C7F">
        <w:rPr>
          <w:sz w:val="16"/>
          <w:szCs w:val="16"/>
        </w:rPr>
        <w:t>at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the</w:t>
      </w:r>
      <w:r w:rsidRPr="00956C7F">
        <w:rPr>
          <w:spacing w:val="-1"/>
          <w:sz w:val="16"/>
          <w:szCs w:val="16"/>
        </w:rPr>
        <w:t xml:space="preserve"> </w:t>
      </w:r>
      <w:r w:rsidRPr="00956C7F">
        <w:rPr>
          <w:sz w:val="16"/>
          <w:szCs w:val="16"/>
        </w:rPr>
        <w:t>beginning</w:t>
      </w:r>
      <w:r w:rsidRPr="00956C7F">
        <w:rPr>
          <w:spacing w:val="-2"/>
          <w:sz w:val="16"/>
          <w:szCs w:val="16"/>
        </w:rPr>
        <w:t xml:space="preserve"> </w:t>
      </w:r>
      <w:r w:rsidRPr="00956C7F">
        <w:rPr>
          <w:sz w:val="16"/>
          <w:szCs w:val="16"/>
        </w:rPr>
        <w:t>of</w:t>
      </w:r>
      <w:r w:rsidRPr="00956C7F">
        <w:rPr>
          <w:spacing w:val="-4"/>
          <w:sz w:val="16"/>
          <w:szCs w:val="16"/>
        </w:rPr>
        <w:t xml:space="preserve"> </w:t>
      </w:r>
      <w:r w:rsidRPr="00956C7F">
        <w:rPr>
          <w:sz w:val="16"/>
          <w:szCs w:val="16"/>
        </w:rPr>
        <w:t>each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semester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and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can</w:t>
      </w:r>
      <w:r w:rsidRPr="00956C7F">
        <w:rPr>
          <w:spacing w:val="-2"/>
          <w:sz w:val="16"/>
          <w:szCs w:val="16"/>
        </w:rPr>
        <w:t xml:space="preserve"> </w:t>
      </w:r>
      <w:r w:rsidRPr="00956C7F">
        <w:rPr>
          <w:sz w:val="16"/>
          <w:szCs w:val="16"/>
        </w:rPr>
        <w:t>be</w:t>
      </w:r>
      <w:r w:rsidRPr="00956C7F">
        <w:rPr>
          <w:spacing w:val="1"/>
          <w:sz w:val="16"/>
          <w:szCs w:val="16"/>
        </w:rPr>
        <w:t xml:space="preserve"> </w:t>
      </w:r>
      <w:r w:rsidRPr="00956C7F">
        <w:rPr>
          <w:sz w:val="16"/>
          <w:szCs w:val="16"/>
        </w:rPr>
        <w:t xml:space="preserve">found in the </w:t>
      </w:r>
      <w:hyperlink r:id="rId11" w:history="1">
        <w:r w:rsidRPr="00956C7F">
          <w:rPr>
            <w:rStyle w:val="Hyperlink"/>
            <w:sz w:val="16"/>
            <w:szCs w:val="16"/>
          </w:rPr>
          <w:t>Handbook</w:t>
        </w:r>
      </w:hyperlink>
      <w:r w:rsidRPr="00956C7F">
        <w:rPr>
          <w:rStyle w:val="Hyperlink"/>
          <w:sz w:val="16"/>
          <w:szCs w:val="16"/>
        </w:rPr>
        <w:t xml:space="preserve"> </w:t>
      </w:r>
    </w:p>
    <w:p w14:paraId="5486CCDE" w14:textId="77777777" w:rsidR="00DD24C3" w:rsidRPr="00636617" w:rsidRDefault="00DD24C3" w:rsidP="00DD24C3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  <w:proofErr w:type="gramStart"/>
      <w:r w:rsidRPr="00956C7F">
        <w:rPr>
          <w:sz w:val="16"/>
          <w:szCs w:val="16"/>
        </w:rPr>
        <w:t>Plan ahead</w:t>
      </w:r>
      <w:proofErr w:type="gramEnd"/>
      <w:r w:rsidRPr="00956C7F">
        <w:rPr>
          <w:sz w:val="16"/>
          <w:szCs w:val="16"/>
        </w:rPr>
        <w:t xml:space="preserve">! Look at prerequisite requirements in the Handbook. For example: </w:t>
      </w:r>
      <w:r>
        <w:rPr>
          <w:sz w:val="16"/>
          <w:szCs w:val="16"/>
        </w:rPr>
        <w:t>EMPL5450</w:t>
      </w:r>
      <w:r w:rsidRPr="00956C7F">
        <w:rPr>
          <w:sz w:val="16"/>
          <w:szCs w:val="16"/>
        </w:rPr>
        <w:t xml:space="preserve"> requires prerequisite unit </w:t>
      </w:r>
      <w:r>
        <w:rPr>
          <w:sz w:val="16"/>
          <w:szCs w:val="16"/>
        </w:rPr>
        <w:t>EMPL5412.</w:t>
      </w:r>
    </w:p>
    <w:p w14:paraId="526E3158" w14:textId="77777777" w:rsidR="00DD24C3" w:rsidRPr="00636617" w:rsidRDefault="00DD24C3" w:rsidP="00DD24C3">
      <w:pPr>
        <w:pStyle w:val="ListParagraph"/>
        <w:tabs>
          <w:tab w:val="left" w:pos="1239"/>
          <w:tab w:val="left" w:pos="1240"/>
        </w:tabs>
        <w:suppressAutoHyphens/>
        <w:autoSpaceDE/>
        <w:autoSpaceDN/>
        <w:spacing w:line="244" w:lineRule="exact"/>
        <w:ind w:left="720"/>
        <w:rPr>
          <w:b/>
          <w:bCs/>
          <w:sz w:val="16"/>
          <w:szCs w:val="16"/>
        </w:rPr>
      </w:pPr>
    </w:p>
    <w:p w14:paraId="6867EEDC" w14:textId="77777777" w:rsidR="00DD24C3" w:rsidRPr="00966CDD" w:rsidRDefault="00DD24C3" w:rsidP="00DD24C3">
      <w:pPr>
        <w:rPr>
          <w:b/>
          <w:bCs/>
          <w:sz w:val="16"/>
          <w:szCs w:val="16"/>
        </w:rPr>
      </w:pPr>
      <w:r w:rsidRPr="00966CDD">
        <w:rPr>
          <w:b/>
          <w:bCs/>
          <w:sz w:val="16"/>
          <w:szCs w:val="16"/>
        </w:rPr>
        <w:t xml:space="preserve">Next Steps… </w:t>
      </w:r>
    </w:p>
    <w:p w14:paraId="76434B5B" w14:textId="77777777" w:rsidR="00DD24C3" w:rsidRPr="003E227F" w:rsidRDefault="00DD24C3" w:rsidP="00DD24C3">
      <w:pPr>
        <w:pStyle w:val="Heading1"/>
        <w:numPr>
          <w:ilvl w:val="0"/>
          <w:numId w:val="8"/>
        </w:numPr>
        <w:tabs>
          <w:tab w:val="num" w:pos="0"/>
          <w:tab w:val="num" w:pos="360"/>
        </w:tabs>
        <w:spacing w:before="1" w:line="220" w:lineRule="auto"/>
        <w:ind w:left="590" w:right="297" w:firstLine="0"/>
        <w:rPr>
          <w:b w:val="0"/>
          <w:bCs w:val="0"/>
          <w:sz w:val="16"/>
          <w:szCs w:val="16"/>
        </w:rPr>
      </w:pPr>
      <w:r w:rsidRPr="00966CDD">
        <w:rPr>
          <w:b w:val="0"/>
          <w:bCs w:val="0"/>
          <w:sz w:val="16"/>
          <w:szCs w:val="16"/>
        </w:rPr>
        <w:t xml:space="preserve">Enroll on </w:t>
      </w:r>
      <w:hyperlink r:id="rId12" w:history="1">
        <w:r w:rsidRPr="00966CDD">
          <w:rPr>
            <w:rStyle w:val="Hyperlink"/>
            <w:b w:val="0"/>
            <w:bCs w:val="0"/>
            <w:sz w:val="16"/>
            <w:szCs w:val="16"/>
          </w:rPr>
          <w:t>Student Connect</w:t>
        </w:r>
      </w:hyperlink>
      <w:r w:rsidRPr="00966CDD">
        <w:rPr>
          <w:b w:val="0"/>
          <w:bCs w:val="0"/>
          <w:sz w:val="16"/>
          <w:szCs w:val="16"/>
        </w:rPr>
        <w:t xml:space="preserve"> and plan your timetable on the </w:t>
      </w:r>
      <w:hyperlink r:id="rId13" w:history="1">
        <w:r w:rsidRPr="00966CDD">
          <w:rPr>
            <w:rStyle w:val="Hyperlink"/>
            <w:b w:val="0"/>
            <w:bCs w:val="0"/>
            <w:sz w:val="16"/>
            <w:szCs w:val="16"/>
          </w:rPr>
          <w:t>Class Allocation System (CAS)</w:t>
        </w:r>
      </w:hyperlink>
    </w:p>
    <w:p w14:paraId="4450CFD6" w14:textId="77777777" w:rsidR="008C6531" w:rsidRDefault="008C6531" w:rsidP="008C6531">
      <w:pPr>
        <w:pStyle w:val="Heading2"/>
        <w:spacing w:line="244" w:lineRule="exact"/>
        <w:rPr>
          <w:sz w:val="12"/>
          <w:szCs w:val="12"/>
        </w:rPr>
      </w:pPr>
    </w:p>
    <w:p w14:paraId="213DDAA1" w14:textId="77777777" w:rsidR="003302E9" w:rsidRDefault="003302E9" w:rsidP="008C6531">
      <w:pPr>
        <w:pStyle w:val="Heading2"/>
        <w:spacing w:line="244" w:lineRule="exact"/>
        <w:rPr>
          <w:sz w:val="12"/>
          <w:szCs w:val="12"/>
        </w:rPr>
      </w:pPr>
    </w:p>
    <w:p w14:paraId="5A29F219" w14:textId="77777777" w:rsidR="003302E9" w:rsidRDefault="003302E9" w:rsidP="008C6531">
      <w:pPr>
        <w:pStyle w:val="Heading2"/>
        <w:spacing w:line="244" w:lineRule="exact"/>
        <w:rPr>
          <w:sz w:val="12"/>
          <w:szCs w:val="12"/>
        </w:rPr>
      </w:pPr>
    </w:p>
    <w:p w14:paraId="38158142" w14:textId="77777777" w:rsidR="003302E9" w:rsidRDefault="003302E9" w:rsidP="008C6531">
      <w:pPr>
        <w:pStyle w:val="Heading2"/>
        <w:spacing w:line="244" w:lineRule="exact"/>
        <w:rPr>
          <w:sz w:val="12"/>
          <w:szCs w:val="12"/>
        </w:rPr>
      </w:pPr>
    </w:p>
    <w:p w14:paraId="7BE0E6FB" w14:textId="77777777" w:rsidR="003302E9" w:rsidRDefault="003302E9" w:rsidP="008C6531">
      <w:pPr>
        <w:pStyle w:val="Heading2"/>
        <w:spacing w:line="244" w:lineRule="exact"/>
        <w:rPr>
          <w:sz w:val="12"/>
          <w:szCs w:val="12"/>
        </w:rPr>
      </w:pPr>
    </w:p>
    <w:p w14:paraId="6651F0BE" w14:textId="77777777" w:rsidR="003302E9" w:rsidRDefault="003302E9" w:rsidP="008C6531">
      <w:pPr>
        <w:pStyle w:val="Heading2"/>
        <w:spacing w:line="244" w:lineRule="exact"/>
        <w:rPr>
          <w:sz w:val="12"/>
          <w:szCs w:val="12"/>
        </w:rPr>
      </w:pPr>
    </w:p>
    <w:p w14:paraId="6EBE728A" w14:textId="77777777" w:rsidR="003302E9" w:rsidRPr="00DA16F6" w:rsidRDefault="003302E9" w:rsidP="003302E9">
      <w:pPr>
        <w:pStyle w:val="Heading2"/>
        <w:spacing w:line="244" w:lineRule="exact"/>
        <w:ind w:left="0"/>
        <w:rPr>
          <w:sz w:val="12"/>
          <w:szCs w:val="12"/>
        </w:rPr>
      </w:pPr>
    </w:p>
    <w:sectPr w:rsidR="003302E9" w:rsidRPr="00DA16F6" w:rsidSect="008C6531">
      <w:headerReference w:type="default" r:id="rId14"/>
      <w:footerReference w:type="default" r:id="rId15"/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15942" w14:textId="77777777" w:rsidR="008B1DC2" w:rsidRDefault="008B1DC2">
      <w:r>
        <w:separator/>
      </w:r>
    </w:p>
  </w:endnote>
  <w:endnote w:type="continuationSeparator" w:id="0">
    <w:p w14:paraId="6E000BDB" w14:textId="77777777" w:rsidR="008B1DC2" w:rsidRDefault="008B1DC2">
      <w:r>
        <w:continuationSeparator/>
      </w:r>
    </w:p>
  </w:endnote>
  <w:endnote w:type="continuationNotice" w:id="1">
    <w:p w14:paraId="63B4924F" w14:textId="77777777" w:rsidR="008B1DC2" w:rsidRDefault="008B1D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A4B69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120BC3AE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685E9717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18A14" w14:textId="77777777" w:rsidR="008B1DC2" w:rsidRDefault="008B1DC2">
      <w:r>
        <w:separator/>
      </w:r>
    </w:p>
  </w:footnote>
  <w:footnote w:type="continuationSeparator" w:id="0">
    <w:p w14:paraId="2823582E" w14:textId="77777777" w:rsidR="008B1DC2" w:rsidRDefault="008B1DC2">
      <w:r>
        <w:continuationSeparator/>
      </w:r>
    </w:p>
  </w:footnote>
  <w:footnote w:type="continuationNotice" w:id="1">
    <w:p w14:paraId="1E324AD6" w14:textId="77777777" w:rsidR="008B1DC2" w:rsidRDefault="008B1D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5BA6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610C3E31" wp14:editId="2DBAD2EA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739F3AB" w14:textId="6290A512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AE755F"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7 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>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C3E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2739F3AB" w14:textId="6290A512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AE755F">
                      <w:rPr>
                        <w:b/>
                        <w:bCs/>
                        <w:color w:val="27348B" w:themeColor="text2"/>
                      </w:rPr>
                      <w:t xml:space="preserve">7 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>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33A312C" wp14:editId="1A7D60D8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E29D22" id="Group 54" o:spid="_x0000_s1026" style="position:absolute;margin-left:633.05pt;margin-top:-3.8pt;width:144.8pt;height:49.95pt;z-index:-251658240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6F8FBAF" wp14:editId="28DC51C6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D7913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5BEBA3F4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F8FBAF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0FD7913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5BEBA3F4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713F7"/>
    <w:rsid w:val="000841D3"/>
    <w:rsid w:val="00091CFF"/>
    <w:rsid w:val="00095393"/>
    <w:rsid w:val="00095E51"/>
    <w:rsid w:val="00096D3A"/>
    <w:rsid w:val="000A269E"/>
    <w:rsid w:val="000A26BA"/>
    <w:rsid w:val="000A2A6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C77B4"/>
    <w:rsid w:val="000D2CD8"/>
    <w:rsid w:val="000D419E"/>
    <w:rsid w:val="000D4AAE"/>
    <w:rsid w:val="000D7C75"/>
    <w:rsid w:val="000E0825"/>
    <w:rsid w:val="000E1159"/>
    <w:rsid w:val="000E3A3E"/>
    <w:rsid w:val="000F0F5B"/>
    <w:rsid w:val="000F23D6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252B6"/>
    <w:rsid w:val="0013178F"/>
    <w:rsid w:val="00134905"/>
    <w:rsid w:val="00134B54"/>
    <w:rsid w:val="00141178"/>
    <w:rsid w:val="00142110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DD3"/>
    <w:rsid w:val="001717E7"/>
    <w:rsid w:val="00171D01"/>
    <w:rsid w:val="00172A79"/>
    <w:rsid w:val="0017474B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A5715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3820"/>
    <w:rsid w:val="002239CF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9F"/>
    <w:rsid w:val="002741C8"/>
    <w:rsid w:val="002841E6"/>
    <w:rsid w:val="00284E2F"/>
    <w:rsid w:val="00292E61"/>
    <w:rsid w:val="00294DBE"/>
    <w:rsid w:val="00296001"/>
    <w:rsid w:val="002A13C0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6A87"/>
    <w:rsid w:val="002E758A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02E9"/>
    <w:rsid w:val="00332B47"/>
    <w:rsid w:val="003336A2"/>
    <w:rsid w:val="00334FA3"/>
    <w:rsid w:val="00336A19"/>
    <w:rsid w:val="00344327"/>
    <w:rsid w:val="00344A6E"/>
    <w:rsid w:val="003457B6"/>
    <w:rsid w:val="00346DA1"/>
    <w:rsid w:val="003470D5"/>
    <w:rsid w:val="00351C28"/>
    <w:rsid w:val="00351DD7"/>
    <w:rsid w:val="0035210C"/>
    <w:rsid w:val="0035446D"/>
    <w:rsid w:val="00355BEF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217B"/>
    <w:rsid w:val="003C2818"/>
    <w:rsid w:val="003C3D26"/>
    <w:rsid w:val="003C4EC2"/>
    <w:rsid w:val="003C5075"/>
    <w:rsid w:val="003C5DEE"/>
    <w:rsid w:val="003D06F8"/>
    <w:rsid w:val="003D4FA0"/>
    <w:rsid w:val="003D6CFB"/>
    <w:rsid w:val="003E2A92"/>
    <w:rsid w:val="003E7829"/>
    <w:rsid w:val="003F0B5D"/>
    <w:rsid w:val="003F5635"/>
    <w:rsid w:val="004013F2"/>
    <w:rsid w:val="00402088"/>
    <w:rsid w:val="004038A4"/>
    <w:rsid w:val="004118FE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3BE6"/>
    <w:rsid w:val="00455D17"/>
    <w:rsid w:val="00456167"/>
    <w:rsid w:val="00462BD9"/>
    <w:rsid w:val="00470217"/>
    <w:rsid w:val="00473B14"/>
    <w:rsid w:val="004750C9"/>
    <w:rsid w:val="00475B50"/>
    <w:rsid w:val="0047701D"/>
    <w:rsid w:val="0048079F"/>
    <w:rsid w:val="00480C4A"/>
    <w:rsid w:val="0048141D"/>
    <w:rsid w:val="00483B76"/>
    <w:rsid w:val="00490B1D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D7D12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1538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580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B94"/>
    <w:rsid w:val="00591414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6840"/>
    <w:rsid w:val="005D207E"/>
    <w:rsid w:val="005D4B55"/>
    <w:rsid w:val="005D5BCA"/>
    <w:rsid w:val="005D6B59"/>
    <w:rsid w:val="005E3092"/>
    <w:rsid w:val="005E4417"/>
    <w:rsid w:val="005E534F"/>
    <w:rsid w:val="005E53F7"/>
    <w:rsid w:val="005E78B6"/>
    <w:rsid w:val="005E7EBD"/>
    <w:rsid w:val="005F0704"/>
    <w:rsid w:val="005F4E6A"/>
    <w:rsid w:val="005F56A2"/>
    <w:rsid w:val="005F7211"/>
    <w:rsid w:val="00602400"/>
    <w:rsid w:val="00603A1F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0C24"/>
    <w:rsid w:val="00681462"/>
    <w:rsid w:val="00684027"/>
    <w:rsid w:val="0068404D"/>
    <w:rsid w:val="006851CE"/>
    <w:rsid w:val="006854CD"/>
    <w:rsid w:val="00687D1A"/>
    <w:rsid w:val="00693F5F"/>
    <w:rsid w:val="00693FEA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4DF8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0D1"/>
    <w:rsid w:val="00730247"/>
    <w:rsid w:val="007345F7"/>
    <w:rsid w:val="00734DB0"/>
    <w:rsid w:val="0073515C"/>
    <w:rsid w:val="0074669D"/>
    <w:rsid w:val="00746B89"/>
    <w:rsid w:val="007522E6"/>
    <w:rsid w:val="00753DE9"/>
    <w:rsid w:val="00754082"/>
    <w:rsid w:val="0075608B"/>
    <w:rsid w:val="00756A9A"/>
    <w:rsid w:val="007646CE"/>
    <w:rsid w:val="00765432"/>
    <w:rsid w:val="00766AF5"/>
    <w:rsid w:val="00770007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45BD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1DC2"/>
    <w:rsid w:val="008B4F98"/>
    <w:rsid w:val="008C0902"/>
    <w:rsid w:val="008C113F"/>
    <w:rsid w:val="008C6531"/>
    <w:rsid w:val="008C7B55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33C67"/>
    <w:rsid w:val="00942035"/>
    <w:rsid w:val="00944D27"/>
    <w:rsid w:val="00951902"/>
    <w:rsid w:val="0095370D"/>
    <w:rsid w:val="00953A73"/>
    <w:rsid w:val="00953E09"/>
    <w:rsid w:val="009566E2"/>
    <w:rsid w:val="00956813"/>
    <w:rsid w:val="0095686E"/>
    <w:rsid w:val="0096059A"/>
    <w:rsid w:val="009627C8"/>
    <w:rsid w:val="00964A20"/>
    <w:rsid w:val="00966D20"/>
    <w:rsid w:val="00966ECC"/>
    <w:rsid w:val="009673F5"/>
    <w:rsid w:val="00971466"/>
    <w:rsid w:val="00971D93"/>
    <w:rsid w:val="00974BAB"/>
    <w:rsid w:val="00981A74"/>
    <w:rsid w:val="009837B1"/>
    <w:rsid w:val="00983B47"/>
    <w:rsid w:val="00983CD4"/>
    <w:rsid w:val="0099110F"/>
    <w:rsid w:val="00993051"/>
    <w:rsid w:val="00995079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58D8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3C8F"/>
    <w:rsid w:val="00AB58A2"/>
    <w:rsid w:val="00AC1F62"/>
    <w:rsid w:val="00AC4823"/>
    <w:rsid w:val="00AC5512"/>
    <w:rsid w:val="00AC66B6"/>
    <w:rsid w:val="00AD05D1"/>
    <w:rsid w:val="00AE298B"/>
    <w:rsid w:val="00AE55F5"/>
    <w:rsid w:val="00AE755F"/>
    <w:rsid w:val="00AF24F4"/>
    <w:rsid w:val="00AF4E3A"/>
    <w:rsid w:val="00AF71B7"/>
    <w:rsid w:val="00B00FE6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C06"/>
    <w:rsid w:val="00B43C1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753A4"/>
    <w:rsid w:val="00B801C8"/>
    <w:rsid w:val="00B8577E"/>
    <w:rsid w:val="00B94144"/>
    <w:rsid w:val="00B94A40"/>
    <w:rsid w:val="00B95AF6"/>
    <w:rsid w:val="00B974B0"/>
    <w:rsid w:val="00BA2051"/>
    <w:rsid w:val="00BA2BA5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0C23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353F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3BEB"/>
    <w:rsid w:val="00DC7B97"/>
    <w:rsid w:val="00DD24C3"/>
    <w:rsid w:val="00DD3E9F"/>
    <w:rsid w:val="00DD4747"/>
    <w:rsid w:val="00DD50AB"/>
    <w:rsid w:val="00DD61CE"/>
    <w:rsid w:val="00DD681C"/>
    <w:rsid w:val="00DE0396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36"/>
    <w:rsid w:val="00E32F5F"/>
    <w:rsid w:val="00E33DCF"/>
    <w:rsid w:val="00E3508E"/>
    <w:rsid w:val="00E35139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1B3"/>
    <w:rsid w:val="00E657D1"/>
    <w:rsid w:val="00E705F3"/>
    <w:rsid w:val="00E722C3"/>
    <w:rsid w:val="00E732CD"/>
    <w:rsid w:val="00E7374A"/>
    <w:rsid w:val="00E74684"/>
    <w:rsid w:val="00E760D2"/>
    <w:rsid w:val="00E774CA"/>
    <w:rsid w:val="00E80297"/>
    <w:rsid w:val="00E81A4F"/>
    <w:rsid w:val="00E82857"/>
    <w:rsid w:val="00E861D1"/>
    <w:rsid w:val="00E86454"/>
    <w:rsid w:val="00E935C3"/>
    <w:rsid w:val="00EA2404"/>
    <w:rsid w:val="00EA6105"/>
    <w:rsid w:val="00EB020A"/>
    <w:rsid w:val="00EB235E"/>
    <w:rsid w:val="00EB3560"/>
    <w:rsid w:val="00EC406A"/>
    <w:rsid w:val="00EC6728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5D41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407F"/>
    <w:rsid w:val="00FB600E"/>
    <w:rsid w:val="00FB7802"/>
    <w:rsid w:val="00FC38E5"/>
    <w:rsid w:val="00FC6E52"/>
    <w:rsid w:val="00FC75A2"/>
    <w:rsid w:val="00FC7931"/>
    <w:rsid w:val="00FD4354"/>
    <w:rsid w:val="00FD54FD"/>
    <w:rsid w:val="00FD66D7"/>
    <w:rsid w:val="00FD6EDD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BB4E1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00112810/UWA/Desktop/Sophie%20Study%20Plans/Examples%20from%20other%20schools/student.uwa.edu.au/course/studentconne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D7D9B6-D0CB-46B3-B0BB-21878CE1D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21</TotalTime>
  <Pages>1</Pages>
  <Words>247</Words>
  <Characters>1272</Characters>
  <Application>Microsoft Office Word</Application>
  <DocSecurity>0</DocSecurity>
  <Lines>141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Links>
    <vt:vector size="42" baseType="variant">
      <vt:variant>
        <vt:i4>1441857</vt:i4>
      </vt:variant>
      <vt:variant>
        <vt:i4>18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1114239</vt:i4>
      </vt:variant>
      <vt:variant>
        <vt:i4>15</vt:i4>
      </vt:variant>
      <vt:variant>
        <vt:i4>0</vt:i4>
      </vt:variant>
      <vt:variant>
        <vt:i4>5</vt:i4>
      </vt:variant>
      <vt:variant>
        <vt:lpwstr>C:\Users\00112810\UWA\Desktop\Sophie Study Plans\Examples from other schools\student.uwa.edu.au\course\studentconnect</vt:lpwstr>
      </vt:variant>
      <vt:variant>
        <vt:lpwstr/>
      </vt:variant>
      <vt:variant>
        <vt:i4>5767261</vt:i4>
      </vt:variant>
      <vt:variant>
        <vt:i4>12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  <vt:variant>
        <vt:i4>1441857</vt:i4>
      </vt:variant>
      <vt:variant>
        <vt:i4>9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1966160</vt:i4>
      </vt:variant>
      <vt:variant>
        <vt:i4>6</vt:i4>
      </vt:variant>
      <vt:variant>
        <vt:i4>0</vt:i4>
      </vt:variant>
      <vt:variant>
        <vt:i4>5</vt:i4>
      </vt:variant>
      <vt:variant>
        <vt:lpwstr>student.uwa.edu.au/course/studentconnect</vt:lpwstr>
      </vt:variant>
      <vt:variant>
        <vt:lpwstr/>
      </vt:variant>
      <vt:variant>
        <vt:i4>720981</vt:i4>
      </vt:variant>
      <vt:variant>
        <vt:i4>3</vt:i4>
      </vt:variant>
      <vt:variant>
        <vt:i4>0</vt:i4>
      </vt:variant>
      <vt:variant>
        <vt:i4>5</vt:i4>
      </vt:variant>
      <vt:variant>
        <vt:lpwstr>https://handbooks.uwa.edu.au/coursedetails?code=41670</vt:lpwstr>
      </vt:variant>
      <vt:variant>
        <vt:lpwstr/>
      </vt:variant>
      <vt:variant>
        <vt:i4>5767261</vt:i4>
      </vt:variant>
      <vt:variant>
        <vt:i4>0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50</cp:revision>
  <cp:lastPrinted>2026-05-11T06:43:00Z</cp:lastPrinted>
  <dcterms:created xsi:type="dcterms:W3CDTF">2025-06-11T06:46:00Z</dcterms:created>
  <dcterms:modified xsi:type="dcterms:W3CDTF">2026-10-14T08:09:00Z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</Properties>
</file>